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5F" w:rsidRDefault="00DB3D96">
      <w:pPr>
        <w:rPr>
          <w:rFonts w:ascii="Times New Roman" w:hAnsi="Times New Roman" w:cs="Times New Roman"/>
          <w:b/>
          <w:sz w:val="28"/>
          <w:szCs w:val="28"/>
        </w:rPr>
      </w:pPr>
      <w:r w:rsidRPr="00DB3D96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DB3D96" w:rsidRPr="00A50B9E" w:rsidRDefault="00DB3D96" w:rsidP="00DB3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Федеральным законом от 08.03.2015 № 41-ФЗ, вступившим в силу с 09.03.2015,  </w:t>
      </w:r>
      <w:r w:rsidRPr="00A50B9E">
        <w:rPr>
          <w:rFonts w:ascii="Times New Roman" w:hAnsi="Times New Roman" w:cs="Times New Roman"/>
          <w:b/>
          <w:sz w:val="28"/>
          <w:szCs w:val="28"/>
        </w:rPr>
        <w:t>внесены изменения в ст. 393 УПК РФ</w:t>
      </w:r>
      <w:r>
        <w:rPr>
          <w:rFonts w:ascii="Times New Roman" w:hAnsi="Times New Roman" w:cs="Times New Roman"/>
          <w:sz w:val="28"/>
          <w:szCs w:val="28"/>
        </w:rPr>
        <w:t xml:space="preserve"> (Порядок обращения к исполнению приговора, определения, постановления суда), </w:t>
      </w:r>
      <w:r w:rsidRPr="00A50B9E">
        <w:rPr>
          <w:rFonts w:ascii="Times New Roman" w:hAnsi="Times New Roman" w:cs="Times New Roman"/>
          <w:b/>
          <w:sz w:val="28"/>
          <w:szCs w:val="28"/>
        </w:rPr>
        <w:t>которая дополнена правом суда направить исполнительный лист вместе с копией приговора для исполнения судебному приставу-исполнителю в форме электронного документа, подписанного судьей усиленной квалифицированной электронной подписью.</w:t>
      </w:r>
    </w:p>
    <w:p w:rsidR="00DB3D96" w:rsidRPr="00A50B9E" w:rsidRDefault="00DB3D96" w:rsidP="00DB3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0046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A50B9E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ст. 29.10 </w:t>
      </w:r>
      <w:proofErr w:type="spellStart"/>
      <w:r w:rsidRPr="00A50B9E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A50B9E">
        <w:rPr>
          <w:rFonts w:ascii="Times New Roman" w:hAnsi="Times New Roman" w:cs="Times New Roman"/>
          <w:b/>
          <w:sz w:val="28"/>
          <w:szCs w:val="28"/>
        </w:rPr>
        <w:t xml:space="preserve"> РФ о праве лица, рассмотревшего дело об административном  правонарушении  вынести постановление и направить его на исполнение в форме электронного документа, подписанного усиленной квалифицированной электронной подписью.</w:t>
      </w:r>
    </w:p>
    <w:p w:rsidR="00DB3D96" w:rsidRDefault="00DB3D96" w:rsidP="00DB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B9E">
        <w:rPr>
          <w:rFonts w:ascii="Times New Roman" w:hAnsi="Times New Roman" w:cs="Times New Roman"/>
          <w:b/>
          <w:sz w:val="28"/>
          <w:szCs w:val="28"/>
        </w:rPr>
        <w:t>Те же полномочия предоставлены судьям, для чего внесены изменения в ст.ст. 318, 319 АПК РФ, ст.ст. 130, 428 ГПК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D96" w:rsidRDefault="00DB3D96" w:rsidP="00DB3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Одновременно </w:t>
      </w:r>
      <w:r w:rsidRPr="00A50B9E">
        <w:rPr>
          <w:rFonts w:ascii="Times New Roman" w:hAnsi="Times New Roman" w:cs="Times New Roman"/>
          <w:b/>
          <w:sz w:val="28"/>
          <w:szCs w:val="28"/>
        </w:rPr>
        <w:t>внесены изменения  в ФЗ «Об исполнительном  производстве»</w:t>
      </w:r>
      <w:r>
        <w:rPr>
          <w:rFonts w:ascii="Times New Roman" w:hAnsi="Times New Roman" w:cs="Times New Roman"/>
          <w:sz w:val="28"/>
          <w:szCs w:val="28"/>
        </w:rPr>
        <w:t xml:space="preserve">, в т.ч., в ст. 13 (Требования, предъявляемые к исполнительным документам), </w:t>
      </w:r>
      <w:r w:rsidRPr="00A50B9E">
        <w:rPr>
          <w:rFonts w:ascii="Times New Roman" w:hAnsi="Times New Roman" w:cs="Times New Roman"/>
          <w:b/>
          <w:sz w:val="28"/>
          <w:szCs w:val="28"/>
        </w:rPr>
        <w:t>о том, что в акте органа, должностного лица о наложении штрафа, принятом по делу об административном правонарушении, должна быть проставлена отметка о неуплате должником назначенного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B9E">
        <w:rPr>
          <w:rFonts w:ascii="Times New Roman" w:hAnsi="Times New Roman" w:cs="Times New Roman"/>
          <w:b/>
          <w:sz w:val="28"/>
          <w:szCs w:val="28"/>
        </w:rPr>
        <w:t>В случае направления указанного акта для исполнения судебному приставу-исполнителю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документа,</w:t>
      </w:r>
      <w:r w:rsidRPr="00CA1FFE">
        <w:rPr>
          <w:rFonts w:ascii="Times New Roman" w:hAnsi="Times New Roman" w:cs="Times New Roman"/>
          <w:sz w:val="28"/>
          <w:szCs w:val="28"/>
        </w:rPr>
        <w:t xml:space="preserve"> подписанного лицом, председательствующим на заседании коллегиального органа, или должностным лицом, принявшим соответствующий акт, усиленной квалифицированной электронной подписью.</w:t>
      </w:r>
      <w:proofErr w:type="gramEnd"/>
    </w:p>
    <w:p w:rsidR="00DB3D96" w:rsidRDefault="00DB3D96" w:rsidP="00DB3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0B9E">
        <w:rPr>
          <w:rFonts w:ascii="Times New Roman" w:hAnsi="Times New Roman" w:cs="Times New Roman"/>
          <w:b/>
          <w:sz w:val="28"/>
          <w:szCs w:val="28"/>
        </w:rPr>
        <w:t>Разрешено направление приставом-исполнителем сторонам производства извещений в виде электронного документа, подписанного усиленной квалифицированной электронной подписью, а также направление в том же виде приставу ходатайств, объяснений, отводов и жалоб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D96" w:rsidRPr="00DB3D96" w:rsidRDefault="00DB3D96">
      <w:pPr>
        <w:rPr>
          <w:rFonts w:ascii="Times New Roman" w:hAnsi="Times New Roman" w:cs="Times New Roman"/>
          <w:b/>
          <w:sz w:val="28"/>
          <w:szCs w:val="28"/>
        </w:rPr>
      </w:pPr>
    </w:p>
    <w:sectPr w:rsidR="00DB3D96" w:rsidRPr="00DB3D96" w:rsidSect="00E8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6A7"/>
    <w:multiLevelType w:val="hybridMultilevel"/>
    <w:tmpl w:val="E622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3D96"/>
    <w:rsid w:val="00DB3D96"/>
    <w:rsid w:val="00E8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96"/>
    <w:pPr>
      <w:ind w:left="720"/>
      <w:contextualSpacing/>
    </w:pPr>
  </w:style>
  <w:style w:type="paragraph" w:customStyle="1" w:styleId="ConsPlusNormal">
    <w:name w:val="ConsPlusNormal"/>
    <w:rsid w:val="00DB3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2015-04-18T11:00:00Z</dcterms:created>
  <dcterms:modified xsi:type="dcterms:W3CDTF">2015-04-18T11:02:00Z</dcterms:modified>
</cp:coreProperties>
</file>